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C" w:rsidRPr="00CC00F7" w:rsidRDefault="00CC00F7" w:rsidP="00CC00F7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00F7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3C299C" w:rsidRPr="00CC00F7">
        <w:rPr>
          <w:rFonts w:ascii="Times New Roman" w:hAnsi="Times New Roman" w:cs="Times New Roman"/>
          <w:b/>
          <w:color w:val="0070C0"/>
          <w:sz w:val="28"/>
          <w:szCs w:val="28"/>
        </w:rPr>
        <w:t>ид разрешенного использования земельного участка</w:t>
      </w:r>
    </w:p>
    <w:p w:rsidR="00CC00F7" w:rsidRDefault="00CC00F7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</w:p>
    <w:p w:rsidR="003C299C" w:rsidRPr="00CC00F7" w:rsidRDefault="00CC00F7" w:rsidP="003C299C">
      <w:pPr>
        <w:pStyle w:val="a3"/>
        <w:spacing w:before="0" w:beforeAutospacing="0" w:after="0" w:afterAutospacing="0"/>
        <w:ind w:firstLine="567"/>
        <w:jc w:val="both"/>
        <w:rPr>
          <w:b/>
          <w:color w:val="292C2F"/>
          <w:sz w:val="28"/>
          <w:szCs w:val="28"/>
        </w:rPr>
      </w:pPr>
      <w:r w:rsidRPr="00CC00F7">
        <w:rPr>
          <w:b/>
          <w:color w:val="292C2F"/>
          <w:sz w:val="28"/>
          <w:szCs w:val="28"/>
        </w:rPr>
        <w:t xml:space="preserve">Управление Росреестра </w:t>
      </w:r>
      <w:r>
        <w:rPr>
          <w:b/>
          <w:color w:val="292C2F"/>
          <w:sz w:val="28"/>
          <w:szCs w:val="28"/>
        </w:rPr>
        <w:t xml:space="preserve">по Челябинской области </w:t>
      </w:r>
      <w:r w:rsidRPr="00CC00F7">
        <w:rPr>
          <w:b/>
          <w:color w:val="292C2F"/>
          <w:sz w:val="28"/>
          <w:szCs w:val="28"/>
        </w:rPr>
        <w:t>поясняет южноуральцам актуальные вопросы, связанные с</w:t>
      </w:r>
      <w:r w:rsidR="003C299C" w:rsidRPr="00CC00F7">
        <w:rPr>
          <w:b/>
          <w:bCs/>
          <w:color w:val="292C2F"/>
          <w:sz w:val="28"/>
          <w:szCs w:val="28"/>
        </w:rPr>
        <w:t xml:space="preserve"> видо</w:t>
      </w:r>
      <w:r w:rsidRPr="00CC00F7">
        <w:rPr>
          <w:b/>
          <w:bCs/>
          <w:color w:val="292C2F"/>
          <w:sz w:val="28"/>
          <w:szCs w:val="28"/>
        </w:rPr>
        <w:t>м</w:t>
      </w:r>
      <w:r w:rsidR="003C299C" w:rsidRPr="00CC00F7">
        <w:rPr>
          <w:b/>
          <w:bCs/>
          <w:color w:val="292C2F"/>
          <w:sz w:val="28"/>
          <w:szCs w:val="28"/>
        </w:rPr>
        <w:t xml:space="preserve"> разрешенного использования</w:t>
      </w:r>
      <w:r w:rsidRPr="00CC00F7">
        <w:rPr>
          <w:b/>
          <w:bCs/>
          <w:color w:val="292C2F"/>
          <w:sz w:val="28"/>
          <w:szCs w:val="28"/>
        </w:rPr>
        <w:t xml:space="preserve"> земельных участков.</w:t>
      </w:r>
    </w:p>
    <w:p w:rsidR="003C299C" w:rsidRPr="003C299C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</w:p>
    <w:p w:rsidR="003C299C" w:rsidRPr="003C299C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3C299C">
        <w:rPr>
          <w:color w:val="292C2F"/>
          <w:sz w:val="28"/>
          <w:szCs w:val="28"/>
        </w:rPr>
        <w:t>Разрешенное использование земельного участка – это характеристика, отвечающая на вопрос как именно можно использовать земельный участок, в частности, что на нем можно построить. Использовать участок, даже если он находится в собственности, можно только в соответствии с его принадлежностью к определенной категории земель и виду разрешенного использования.</w:t>
      </w:r>
    </w:p>
    <w:p w:rsidR="00CC00F7" w:rsidRDefault="00CC00F7" w:rsidP="003C299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292C2F"/>
          <w:sz w:val="28"/>
          <w:szCs w:val="28"/>
        </w:rPr>
      </w:pPr>
    </w:p>
    <w:p w:rsidR="003C299C" w:rsidRPr="003C299C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3C299C">
        <w:rPr>
          <w:b/>
          <w:bCs/>
          <w:color w:val="292C2F"/>
          <w:sz w:val="28"/>
          <w:szCs w:val="28"/>
        </w:rPr>
        <w:t>Как узнать, какой ВРИ у вашего земельного участка</w:t>
      </w:r>
      <w:r w:rsidR="00CC00F7">
        <w:rPr>
          <w:b/>
          <w:bCs/>
          <w:color w:val="292C2F"/>
          <w:sz w:val="28"/>
          <w:szCs w:val="28"/>
        </w:rPr>
        <w:t>?</w:t>
      </w:r>
    </w:p>
    <w:p w:rsidR="003C299C" w:rsidRPr="003C299C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CC00F7">
        <w:rPr>
          <w:color w:val="292C2F"/>
          <w:sz w:val="28"/>
          <w:szCs w:val="28"/>
        </w:rPr>
        <w:t>Сведения о виде разрешенного использования земельного участка содержатся в ЕГРН. Это дополнительная характеристика участка.</w:t>
      </w: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00F7">
        <w:rPr>
          <w:color w:val="292C2F"/>
          <w:sz w:val="28"/>
          <w:szCs w:val="28"/>
        </w:rPr>
        <w:t xml:space="preserve">Уточнить вид разрешенного использования земельного участка можно, заказав выписку из Единого государственного реестра недвижимости (ЕГРН) об основных характеристиках объекта недвижимости. Это можно сделать с помощью </w:t>
      </w:r>
      <w:r w:rsidRPr="00CC00F7">
        <w:rPr>
          <w:sz w:val="28"/>
          <w:szCs w:val="28"/>
        </w:rPr>
        <w:t>электронных </w:t>
      </w:r>
      <w:hyperlink r:id="rId5" w:history="1">
        <w:r w:rsidRPr="00CC00F7">
          <w:rPr>
            <w:sz w:val="28"/>
            <w:szCs w:val="28"/>
          </w:rPr>
          <w:t>сервисов</w:t>
        </w:r>
      </w:hyperlink>
      <w:r w:rsidRPr="00CC00F7">
        <w:rPr>
          <w:sz w:val="28"/>
          <w:szCs w:val="28"/>
        </w:rPr>
        <w:t> на сайте Росреестра, в офисах МФЦ, на </w:t>
      </w:r>
      <w:hyperlink r:id="rId6" w:history="1">
        <w:r w:rsidRPr="00CC00F7">
          <w:rPr>
            <w:sz w:val="28"/>
            <w:szCs w:val="28"/>
          </w:rPr>
          <w:t>портале Госуслуг</w:t>
        </w:r>
      </w:hyperlink>
      <w:r w:rsidRPr="00CC00F7">
        <w:rPr>
          <w:sz w:val="28"/>
          <w:szCs w:val="28"/>
        </w:rPr>
        <w:t>, а также на </w:t>
      </w:r>
      <w:hyperlink r:id="rId7" w:history="1">
        <w:r w:rsidRPr="00CC00F7">
          <w:rPr>
            <w:sz w:val="28"/>
            <w:szCs w:val="28"/>
          </w:rPr>
          <w:t>сайте</w:t>
        </w:r>
      </w:hyperlink>
      <w:r w:rsidRPr="00CC00F7">
        <w:rPr>
          <w:sz w:val="28"/>
          <w:szCs w:val="28"/>
        </w:rPr>
        <w:t> подведомственного ФГБУ «ФКП Росреестра».</w:t>
      </w: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CC00F7">
        <w:rPr>
          <w:color w:val="292C2F"/>
          <w:sz w:val="28"/>
          <w:szCs w:val="28"/>
        </w:rPr>
        <w:t>В этом случае информация будет указана в разделе «Виды разрешенного использования».</w:t>
      </w: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CC00F7">
        <w:rPr>
          <w:color w:val="292C2F"/>
          <w:sz w:val="28"/>
          <w:szCs w:val="28"/>
        </w:rPr>
        <w:t xml:space="preserve">Также можно воспользоваться </w:t>
      </w:r>
      <w:r w:rsidRPr="00CC00F7">
        <w:rPr>
          <w:sz w:val="28"/>
          <w:szCs w:val="28"/>
        </w:rPr>
        <w:t>сервисом </w:t>
      </w:r>
      <w:hyperlink r:id="rId8" w:anchor="/search/55.518160063480046,54.587443804701934/6/@5w3tqxnc7" w:history="1">
        <w:r w:rsidRPr="00CC00F7">
          <w:rPr>
            <w:sz w:val="28"/>
            <w:szCs w:val="28"/>
          </w:rPr>
          <w:t>«Публичная кадастровая карта»</w:t>
        </w:r>
      </w:hyperlink>
      <w:r w:rsidRPr="00CC00F7">
        <w:rPr>
          <w:color w:val="292C2F"/>
          <w:sz w:val="28"/>
          <w:szCs w:val="28"/>
        </w:rPr>
        <w:t>. Для этого необходимо знать адрес участка или его кадастровый номер.</w:t>
      </w:r>
    </w:p>
    <w:p w:rsidR="00CC00F7" w:rsidRPr="00CC00F7" w:rsidRDefault="00CC00F7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CC00F7">
        <w:rPr>
          <w:b/>
          <w:bCs/>
          <w:color w:val="292C2F"/>
          <w:sz w:val="28"/>
          <w:szCs w:val="28"/>
        </w:rPr>
        <w:t>Как поменять основной ВРИ земельного участка: порядок действий</w:t>
      </w:r>
      <w:r w:rsidR="00CC00F7">
        <w:rPr>
          <w:b/>
          <w:bCs/>
          <w:color w:val="292C2F"/>
          <w:sz w:val="28"/>
          <w:szCs w:val="28"/>
        </w:rPr>
        <w:t>?</w:t>
      </w: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CC00F7">
        <w:rPr>
          <w:color w:val="292C2F"/>
          <w:sz w:val="28"/>
          <w:szCs w:val="28"/>
        </w:rPr>
        <w:t>Для изменения вида разрешенного использования земельного участка нужно руководствоваться правилами землепользования и застройки (ПЗЗ). Эти правила оформляются в виде документа, который содержит градостроительные регламенты и карты территориального зонирования.</w:t>
      </w:r>
    </w:p>
    <w:p w:rsidR="003C299C" w:rsidRPr="00CC00F7" w:rsidRDefault="003C299C" w:rsidP="00CC00F7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CC00F7">
        <w:rPr>
          <w:color w:val="292C2F"/>
          <w:sz w:val="28"/>
          <w:szCs w:val="28"/>
        </w:rPr>
        <w:t>Для начала необходимо уточнить, приняты ли ПЗЗ уполномоченным органом в вашем населенном пункте.</w:t>
      </w:r>
      <w:r w:rsidR="00CC00F7">
        <w:rPr>
          <w:color w:val="292C2F"/>
          <w:sz w:val="28"/>
          <w:szCs w:val="28"/>
        </w:rPr>
        <w:t xml:space="preserve"> </w:t>
      </w:r>
      <w:r w:rsidRPr="00CC00F7">
        <w:rPr>
          <w:color w:val="292C2F"/>
          <w:sz w:val="28"/>
          <w:szCs w:val="28"/>
        </w:rPr>
        <w:t>В соответствии с законодательством при наличии утвержденных ПЗЗ правообладатель земельного участка, за исключением случаев, предусмотренных законом, вправе самостоятельно без дополнительных разрешений и согласований выбрать вид разрешенного использования земельного участка из числа видов, предусмотренных градостроительным регламентом.</w:t>
      </w:r>
    </w:p>
    <w:p w:rsidR="003C299C" w:rsidRPr="00CC00F7" w:rsidRDefault="003C299C" w:rsidP="003C299C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CC00F7">
        <w:rPr>
          <w:color w:val="292C2F"/>
          <w:sz w:val="28"/>
          <w:szCs w:val="28"/>
        </w:rPr>
        <w:t xml:space="preserve">В данном случае собственнику необходимо подать в любой удобный офис МФЦ заявление о выбранном виде разрешенного использования земельного участка из тех </w:t>
      </w:r>
      <w:r w:rsidRPr="00CC00F7">
        <w:rPr>
          <w:color w:val="292C2F"/>
          <w:sz w:val="28"/>
          <w:szCs w:val="28"/>
        </w:rPr>
        <w:lastRenderedPageBreak/>
        <w:t>видов, которые установлены ПЗЗ. Форма такого заявления утверждена приложением № 2 к </w:t>
      </w:r>
      <w:hyperlink r:id="rId9" w:history="1">
        <w:r w:rsidRPr="00CC00F7">
          <w:rPr>
            <w:sz w:val="28"/>
            <w:szCs w:val="28"/>
          </w:rPr>
          <w:t>приказу</w:t>
        </w:r>
      </w:hyperlink>
      <w:r w:rsidRPr="00CC00F7">
        <w:rPr>
          <w:color w:val="292C2F"/>
          <w:sz w:val="28"/>
          <w:szCs w:val="28"/>
        </w:rPr>
        <w:t> Росреестра от 19.08.2020 № П/0310.</w:t>
      </w:r>
    </w:p>
    <w:p w:rsidR="003C299C" w:rsidRPr="00CC00F7" w:rsidRDefault="003C299C" w:rsidP="00CC00F7">
      <w:pPr>
        <w:pStyle w:val="a3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CC00F7">
        <w:rPr>
          <w:b/>
          <w:bCs/>
          <w:color w:val="292C2F"/>
          <w:sz w:val="28"/>
          <w:szCs w:val="28"/>
        </w:rPr>
        <w:t>Обратите внимание</w:t>
      </w:r>
      <w:r w:rsidRPr="00CC00F7">
        <w:rPr>
          <w:color w:val="292C2F"/>
          <w:sz w:val="28"/>
          <w:szCs w:val="28"/>
        </w:rPr>
        <w:t>: Изменение ВРИ земельного участка на вид, отнесенный к условно разрешенному, возможно только на основании решения уполномоченного органа по результатам проведения общественных обсуждений или публичных слушаний.</w:t>
      </w:r>
      <w:r w:rsidR="00CC00F7" w:rsidRPr="00CC00F7">
        <w:rPr>
          <w:color w:val="292C2F"/>
          <w:sz w:val="28"/>
          <w:szCs w:val="28"/>
        </w:rPr>
        <w:t xml:space="preserve"> </w:t>
      </w:r>
      <w:r w:rsidRPr="00CC00F7">
        <w:rPr>
          <w:color w:val="292C2F"/>
          <w:sz w:val="28"/>
          <w:szCs w:val="28"/>
        </w:rPr>
        <w:t>Изменение вида разрешенного использования земельного участка может повлечь изменение его кадастровой стоимости, а также величины земельного налога.</w:t>
      </w:r>
    </w:p>
    <w:p w:rsidR="00E8035E" w:rsidRPr="00E8035E" w:rsidRDefault="00E8035E" w:rsidP="0052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7B5" w:rsidRDefault="001417B5" w:rsidP="001417B5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Заместитель начальника </w:t>
      </w:r>
      <w:proofErr w:type="spellStart"/>
      <w:r>
        <w:rPr>
          <w:i/>
          <w:sz w:val="27"/>
          <w:szCs w:val="27"/>
        </w:rPr>
        <w:t>Еткульского</w:t>
      </w:r>
      <w:proofErr w:type="spellEnd"/>
      <w:r>
        <w:rPr>
          <w:i/>
          <w:sz w:val="27"/>
          <w:szCs w:val="27"/>
        </w:rPr>
        <w:t xml:space="preserve"> отдела</w:t>
      </w:r>
    </w:p>
    <w:p w:rsidR="001417B5" w:rsidRDefault="001417B5" w:rsidP="001417B5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М.Н. Райфигест</w:t>
      </w:r>
    </w:p>
    <w:p w:rsidR="001417B5" w:rsidRDefault="001417B5" w:rsidP="001417B5">
      <w:pPr>
        <w:ind w:left="4956" w:firstLine="708"/>
        <w:jc w:val="both"/>
        <w:rPr>
          <w:i/>
          <w:sz w:val="27"/>
          <w:szCs w:val="27"/>
        </w:rPr>
      </w:pPr>
    </w:p>
    <w:p w:rsidR="00A056E8" w:rsidRPr="00E86F80" w:rsidRDefault="00A056E8" w:rsidP="00A056E8">
      <w:pPr>
        <w:ind w:left="3540"/>
        <w:jc w:val="right"/>
        <w:rPr>
          <w:i/>
        </w:rPr>
      </w:pPr>
      <w:bookmarkStart w:id="0" w:name="_GoBack"/>
      <w:bookmarkEnd w:id="0"/>
    </w:p>
    <w:sectPr w:rsidR="00A056E8" w:rsidRPr="00E86F80" w:rsidSect="00CC00F7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417B5"/>
    <w:rsid w:val="00167659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3C299C"/>
    <w:rsid w:val="004179A7"/>
    <w:rsid w:val="00420DCB"/>
    <w:rsid w:val="004612AC"/>
    <w:rsid w:val="00463C6C"/>
    <w:rsid w:val="00482E35"/>
    <w:rsid w:val="00511F63"/>
    <w:rsid w:val="00513816"/>
    <w:rsid w:val="0051655B"/>
    <w:rsid w:val="005208AD"/>
    <w:rsid w:val="00574F17"/>
    <w:rsid w:val="005801A7"/>
    <w:rsid w:val="00584B3A"/>
    <w:rsid w:val="005D5FD1"/>
    <w:rsid w:val="005E0C5B"/>
    <w:rsid w:val="005E17C7"/>
    <w:rsid w:val="006058BD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30B16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C00F7"/>
    <w:rsid w:val="00CE5E33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1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9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1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6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wps/portal/p/cc_present/EGRN_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3622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Немчинов Геннадий</cp:lastModifiedBy>
  <cp:revision>34</cp:revision>
  <dcterms:created xsi:type="dcterms:W3CDTF">2020-04-16T08:42:00Z</dcterms:created>
  <dcterms:modified xsi:type="dcterms:W3CDTF">2022-05-16T07:34:00Z</dcterms:modified>
</cp:coreProperties>
</file>